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0C" w:rsidRPr="003E129E" w:rsidRDefault="00C6000C" w:rsidP="003E129E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191919"/>
        </w:rPr>
      </w:pPr>
      <w:bookmarkStart w:id="0" w:name="_GoBack"/>
      <w:bookmarkEnd w:id="0"/>
    </w:p>
    <w:p w:rsidR="00C6000C" w:rsidRDefault="00342E98" w:rsidP="003E129E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b/>
          <w:color w:val="191919"/>
          <w:sz w:val="22"/>
          <w:szCs w:val="22"/>
        </w:rPr>
      </w:pPr>
      <w:r>
        <w:rPr>
          <w:rFonts w:ascii="Arial" w:hAnsi="Arial" w:cs="Arial"/>
          <w:b/>
          <w:color w:val="191919"/>
          <w:sz w:val="22"/>
          <w:szCs w:val="22"/>
        </w:rPr>
        <w:t xml:space="preserve">    </w:t>
      </w:r>
      <w:r w:rsidR="006F191B" w:rsidRPr="003E129E">
        <w:rPr>
          <w:rFonts w:ascii="Arial" w:hAnsi="Arial" w:cs="Arial"/>
          <w:b/>
          <w:iCs/>
          <w:noProof/>
        </w:rPr>
        <w:drawing>
          <wp:inline distT="0" distB="0" distL="0" distR="0" wp14:anchorId="4D5D4302" wp14:editId="0DE07421">
            <wp:extent cx="2826385" cy="2162810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6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91919"/>
          <w:sz w:val="22"/>
          <w:szCs w:val="22"/>
        </w:rPr>
        <w:t xml:space="preserve">  Θεσσαλονίκη 2/2</w:t>
      </w:r>
      <w:r w:rsidR="00C6000C" w:rsidRPr="003E129E">
        <w:rPr>
          <w:rFonts w:ascii="Arial" w:hAnsi="Arial" w:cs="Arial"/>
          <w:b/>
          <w:color w:val="191919"/>
          <w:sz w:val="22"/>
          <w:szCs w:val="22"/>
        </w:rPr>
        <w:t>/2021</w:t>
      </w:r>
    </w:p>
    <w:p w:rsidR="006F191B" w:rsidRDefault="006F191B" w:rsidP="003065FF">
      <w:p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191919"/>
          <w:lang w:eastAsia="el-GR"/>
        </w:rPr>
        <w:t xml:space="preserve">                                               </w:t>
      </w:r>
      <w:r w:rsidRPr="006F191B">
        <w:rPr>
          <w:rFonts w:eastAsia="Times New Roman" w:cstheme="minorHAnsi"/>
          <w:b/>
          <w:sz w:val="24"/>
          <w:szCs w:val="24"/>
          <w:lang w:eastAsia="el-GR"/>
        </w:rPr>
        <w:t xml:space="preserve">ΔΕΛΤΙΟ  ΤΥΠΟΥ </w:t>
      </w:r>
    </w:p>
    <w:p w:rsidR="00DE2BA4" w:rsidRDefault="0090169B" w:rsidP="0090169B">
      <w:pPr>
        <w:shd w:val="clear" w:color="auto" w:fill="FFFFFF"/>
        <w:spacing w:before="100" w:beforeAutospacing="1" w:after="15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ΑΝΑΦΟΡΑ ΧΡ. ΓΙΑΝΝΟΥΛΗ ΣΤΗ ΒΟΥΛΗ ΓΙΑ ΤΙΣ ΚΑΤΑΓΓΕΛΙΕΣ ΤΗΣ ΕΝΩΣΗΣ ΑΣΤΥΝΟΜΙΚΏΝ ΥΠΑΛΛΗΛΩΝ ΘΕΣΣΑΛΟΝΙΚΗΣ</w:t>
      </w:r>
    </w:p>
    <w:p w:rsidR="00DE2BA4" w:rsidRDefault="0090169B" w:rsidP="00DE2BA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DE2BA4">
        <w:rPr>
          <w:rFonts w:cstheme="minorHAnsi"/>
          <w:sz w:val="24"/>
          <w:szCs w:val="24"/>
        </w:rPr>
        <w:t>Για δημιουργία προσωπικού πολλών ταχυτήτων κάνει λόγο η</w:t>
      </w:r>
      <w:r w:rsidR="00DE2BA4" w:rsidRPr="00DE2BA4">
        <w:rPr>
          <w:rFonts w:cstheme="minorHAnsi"/>
          <w:sz w:val="24"/>
          <w:szCs w:val="24"/>
        </w:rPr>
        <w:t xml:space="preserve"> Ένωση Αστυνομικών Υπαλλήλων Θεσσαλονίκης </w:t>
      </w:r>
      <w:r w:rsidR="00DE2BA4">
        <w:rPr>
          <w:rFonts w:cstheme="minorHAnsi"/>
          <w:sz w:val="24"/>
          <w:szCs w:val="24"/>
        </w:rPr>
        <w:t xml:space="preserve">η οποία </w:t>
      </w:r>
      <w:r w:rsidR="00DE2BA4" w:rsidRPr="00DE2BA4">
        <w:rPr>
          <w:rFonts w:cstheme="minorHAnsi"/>
          <w:sz w:val="24"/>
          <w:szCs w:val="24"/>
        </w:rPr>
        <w:t>καταγγέλλει τις μαζικές προσλήψεις στην Ελληνική Αστυνομία με διαφόρους τρόπους</w:t>
      </w:r>
      <w:r w:rsidR="00DE2BA4">
        <w:rPr>
          <w:rFonts w:cstheme="minorHAnsi"/>
          <w:sz w:val="24"/>
          <w:szCs w:val="24"/>
        </w:rPr>
        <w:t xml:space="preserve">. </w:t>
      </w:r>
    </w:p>
    <w:p w:rsidR="00DE2BA4" w:rsidRDefault="00DE2BA4" w:rsidP="00DE2BA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Στη σχετική </w:t>
      </w:r>
      <w:r w:rsidRPr="00DE2BA4">
        <w:rPr>
          <w:rFonts w:cstheme="minorHAnsi"/>
          <w:sz w:val="24"/>
          <w:szCs w:val="24"/>
        </w:rPr>
        <w:t>ανακοίνωση – καταγγελία</w:t>
      </w:r>
      <w:r>
        <w:rPr>
          <w:rFonts w:cstheme="minorHAnsi"/>
          <w:sz w:val="24"/>
          <w:szCs w:val="24"/>
        </w:rPr>
        <w:t>,</w:t>
      </w:r>
      <w:r w:rsidRPr="00DE2BA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που κατέθεσα ως αναφορά στο </w:t>
      </w:r>
      <w:r w:rsidRPr="00DE2BA4">
        <w:rPr>
          <w:rFonts w:cstheme="minorHAnsi"/>
          <w:sz w:val="24"/>
          <w:szCs w:val="24"/>
        </w:rPr>
        <w:t>Προεδρείο της Βουλής των Ελλήνων</w:t>
      </w:r>
      <w:r>
        <w:rPr>
          <w:rFonts w:cstheme="minorHAnsi"/>
          <w:sz w:val="24"/>
          <w:szCs w:val="24"/>
        </w:rPr>
        <w:t xml:space="preserve"> με τελικό αποδέκτη τον </w:t>
      </w:r>
      <w:r w:rsidRPr="00DE2BA4">
        <w:rPr>
          <w:rFonts w:cstheme="minorHAnsi"/>
          <w:sz w:val="24"/>
          <w:szCs w:val="24"/>
        </w:rPr>
        <w:t>Υπουργό Προστασίας του Πολίτη</w:t>
      </w:r>
      <w:r>
        <w:rPr>
          <w:rFonts w:cstheme="minorHAnsi"/>
          <w:sz w:val="24"/>
          <w:szCs w:val="24"/>
        </w:rPr>
        <w:t xml:space="preserve">, επισημαίνεται μεταξύ άλλων πως </w:t>
      </w:r>
      <w:r w:rsidRPr="00DE2BA4">
        <w:rPr>
          <w:rFonts w:cstheme="minorHAnsi"/>
          <w:sz w:val="24"/>
          <w:szCs w:val="24"/>
        </w:rPr>
        <w:t xml:space="preserve">ενώ ο Υπουργός Προστασίας του Πολίτη μιλούσε για αναβάθμιση της Σχολής Αστυφυλάκων και όλοι πίστευαν ότι η πρόσληψη των αστυνομικών θα γίνεται μόνο μέσω πανελληνίων εξετάσεων, δυστυχώς η </w:t>
      </w:r>
      <w:proofErr w:type="spellStart"/>
      <w:r w:rsidRPr="00DE2BA4">
        <w:rPr>
          <w:rFonts w:cstheme="minorHAnsi"/>
          <w:sz w:val="24"/>
          <w:szCs w:val="24"/>
        </w:rPr>
        <w:t>fast</w:t>
      </w:r>
      <w:proofErr w:type="spellEnd"/>
      <w:r w:rsidRPr="00DE2BA4">
        <w:rPr>
          <w:rFonts w:cstheme="minorHAnsi"/>
          <w:sz w:val="24"/>
          <w:szCs w:val="24"/>
        </w:rPr>
        <w:t xml:space="preserve"> </w:t>
      </w:r>
      <w:proofErr w:type="spellStart"/>
      <w:r w:rsidRPr="00DE2BA4">
        <w:rPr>
          <w:rFonts w:cstheme="minorHAnsi"/>
          <w:sz w:val="24"/>
          <w:szCs w:val="24"/>
        </w:rPr>
        <w:t>track</w:t>
      </w:r>
      <w:proofErr w:type="spellEnd"/>
      <w:r w:rsidRPr="00DE2BA4">
        <w:rPr>
          <w:rFonts w:cstheme="minorHAnsi"/>
          <w:sz w:val="24"/>
          <w:szCs w:val="24"/>
        </w:rPr>
        <w:t xml:space="preserve"> διαδικασία πρόσληψης 1500 ειδικών φρουρών, 800 συνοριακών φυλάκων και η εσχάτως εξαγγελθείσα δημιουργία Πανεπιστημιακής Αστυνομίας διέψευσε την προηγούμενη προσδοκία.  </w:t>
      </w:r>
    </w:p>
    <w:p w:rsidR="00DE2BA4" w:rsidRDefault="00DE2BA4" w:rsidP="00DE2BA4">
      <w:pPr>
        <w:spacing w:line="240" w:lineRule="auto"/>
        <w:rPr>
          <w:rFonts w:cstheme="minorHAnsi"/>
          <w:sz w:val="24"/>
          <w:szCs w:val="24"/>
        </w:rPr>
      </w:pPr>
      <w:r w:rsidRPr="00DE2BA4">
        <w:rPr>
          <w:rFonts w:cstheme="minorHAnsi"/>
          <w:sz w:val="24"/>
          <w:szCs w:val="24"/>
        </w:rPr>
        <w:t>Με αυτό τον τρόπο είναι ορατή πλέον η υποτίμηση της διαδικασίας εισαγωγής στις σχολές της Αστυνομίας μέσω των Πανελληνίων εξετάσεων αλλά και η καταστρατήγηση του Κώδικα Μεταθέσεων, αφού φημολογείται ότι οι νέοι αστυνομικοί θα τοποθετηθούν στον τόπο συμφερόντων τους όταν οι Αστυνομικοί της Σχολής Αστυφυλάκων εκπαιδεύονται 3 χρόνια και τοποθετούνται μόνο στην Αττική.</w:t>
      </w:r>
    </w:p>
    <w:p w:rsidR="00DE2BA4" w:rsidRDefault="00DE2BA4" w:rsidP="00DE2BA4">
      <w:pPr>
        <w:spacing w:line="240" w:lineRule="auto"/>
        <w:rPr>
          <w:rFonts w:cstheme="minorHAnsi"/>
          <w:sz w:val="24"/>
          <w:szCs w:val="24"/>
        </w:rPr>
      </w:pPr>
      <w:r w:rsidRPr="00DE2BA4">
        <w:rPr>
          <w:rFonts w:cstheme="minorHAnsi"/>
          <w:sz w:val="24"/>
          <w:szCs w:val="24"/>
        </w:rPr>
        <w:t xml:space="preserve">Επειδή όσα αναφέρονται στην ανακοίνωση της Ένωσης Αστυνομικών Θεσσαλονίκης είναι εξαιρετικά σοβαρά και θα έχουν αντίκτυπο στην εύρυθμη λειτουργία του σώματος, σε μία ιδιαίτερα κρίσιμη χρονική συγκυρία, </w:t>
      </w:r>
      <w:r>
        <w:rPr>
          <w:rFonts w:cstheme="minorHAnsi"/>
          <w:sz w:val="24"/>
          <w:szCs w:val="24"/>
        </w:rPr>
        <w:t xml:space="preserve">καλούμε το </w:t>
      </w:r>
      <w:r w:rsidRPr="00DE2BA4">
        <w:rPr>
          <w:rFonts w:cstheme="minorHAnsi"/>
          <w:sz w:val="24"/>
          <w:szCs w:val="24"/>
        </w:rPr>
        <w:t>Υπουργ</w:t>
      </w:r>
      <w:r>
        <w:rPr>
          <w:rFonts w:cstheme="minorHAnsi"/>
          <w:sz w:val="24"/>
          <w:szCs w:val="24"/>
        </w:rPr>
        <w:t xml:space="preserve">είο </w:t>
      </w:r>
      <w:r w:rsidRPr="00DE2BA4">
        <w:rPr>
          <w:rFonts w:cstheme="minorHAnsi"/>
          <w:sz w:val="24"/>
          <w:szCs w:val="24"/>
        </w:rPr>
        <w:t xml:space="preserve"> Προστασίας του Πολίτη </w:t>
      </w:r>
      <w:r>
        <w:rPr>
          <w:rFonts w:cstheme="minorHAnsi"/>
          <w:sz w:val="24"/>
          <w:szCs w:val="24"/>
        </w:rPr>
        <w:t xml:space="preserve">να </w:t>
      </w:r>
      <w:r w:rsidRPr="00DE2BA4">
        <w:rPr>
          <w:rFonts w:cstheme="minorHAnsi"/>
          <w:sz w:val="24"/>
          <w:szCs w:val="24"/>
        </w:rPr>
        <w:t xml:space="preserve"> λάβει σοβαρά υπόψη τα όσα καταγγέλλονται και </w:t>
      </w:r>
      <w:r>
        <w:rPr>
          <w:rFonts w:cstheme="minorHAnsi"/>
          <w:sz w:val="24"/>
          <w:szCs w:val="24"/>
        </w:rPr>
        <w:t>ν</w:t>
      </w:r>
      <w:r w:rsidRPr="00DE2BA4">
        <w:rPr>
          <w:rFonts w:cstheme="minorHAnsi"/>
          <w:sz w:val="24"/>
          <w:szCs w:val="24"/>
        </w:rPr>
        <w:t>α πράξει ό,τι είναι δυνατόν για την ενίσχυση και όχι την απορρύθμιση της ΕΛΑΣ</w:t>
      </w:r>
      <w:r w:rsidR="0090169B">
        <w:rPr>
          <w:rFonts w:cstheme="minorHAnsi"/>
          <w:sz w:val="24"/>
          <w:szCs w:val="24"/>
        </w:rPr>
        <w:t>»</w:t>
      </w:r>
      <w:r w:rsidRPr="00DE2BA4">
        <w:rPr>
          <w:rFonts w:cstheme="minorHAnsi"/>
          <w:sz w:val="24"/>
          <w:szCs w:val="24"/>
        </w:rPr>
        <w:t>.</w:t>
      </w:r>
    </w:p>
    <w:p w:rsidR="0090169B" w:rsidRDefault="0090169B" w:rsidP="00DE2BA4">
      <w:pPr>
        <w:spacing w:line="240" w:lineRule="auto"/>
        <w:rPr>
          <w:rFonts w:cstheme="minorHAnsi"/>
          <w:sz w:val="24"/>
          <w:szCs w:val="24"/>
        </w:rPr>
      </w:pPr>
    </w:p>
    <w:p w:rsidR="0090169B" w:rsidRPr="00DE2BA4" w:rsidRDefault="0090169B" w:rsidP="00DE2BA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Χρήστος Γιαννούλης  Βουλευτής Α Θεσσαλονίκης ΣΥΡΙΖΑ-ΠΡΟΟΔΕΥΤΙΚΗ ΣΥΜΜΑΧΙΑ</w:t>
      </w:r>
    </w:p>
    <w:sectPr w:rsidR="0090169B" w:rsidRPr="00DE2B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0C"/>
    <w:rsid w:val="00013FAF"/>
    <w:rsid w:val="00050A83"/>
    <w:rsid w:val="0006695C"/>
    <w:rsid w:val="000D7ECF"/>
    <w:rsid w:val="001D6C4B"/>
    <w:rsid w:val="002B1260"/>
    <w:rsid w:val="002D685E"/>
    <w:rsid w:val="003065FF"/>
    <w:rsid w:val="00342E98"/>
    <w:rsid w:val="003E129E"/>
    <w:rsid w:val="003E6380"/>
    <w:rsid w:val="00420228"/>
    <w:rsid w:val="004E5685"/>
    <w:rsid w:val="004F6E87"/>
    <w:rsid w:val="00546619"/>
    <w:rsid w:val="00600D15"/>
    <w:rsid w:val="00673195"/>
    <w:rsid w:val="006A46F3"/>
    <w:rsid w:val="006E229B"/>
    <w:rsid w:val="006F191B"/>
    <w:rsid w:val="00786458"/>
    <w:rsid w:val="007F7954"/>
    <w:rsid w:val="00824445"/>
    <w:rsid w:val="0088312D"/>
    <w:rsid w:val="00893861"/>
    <w:rsid w:val="0090169B"/>
    <w:rsid w:val="009366F5"/>
    <w:rsid w:val="00A040D7"/>
    <w:rsid w:val="00A411D6"/>
    <w:rsid w:val="00AD0FCC"/>
    <w:rsid w:val="00BD6AB5"/>
    <w:rsid w:val="00C6000C"/>
    <w:rsid w:val="00CB1436"/>
    <w:rsid w:val="00CE2FFE"/>
    <w:rsid w:val="00D06CE9"/>
    <w:rsid w:val="00DE2BA4"/>
    <w:rsid w:val="00E50121"/>
    <w:rsid w:val="00EB381D"/>
    <w:rsid w:val="00EC5021"/>
    <w:rsid w:val="00ED0AA7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21748-2525-4F33-8314-CDAC6E2A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8244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2021-03-09T13:37:00Z</dcterms:created>
  <dcterms:modified xsi:type="dcterms:W3CDTF">2021-03-09T13:37:00Z</dcterms:modified>
</cp:coreProperties>
</file>